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B5" w:rsidRDefault="004531E0" w:rsidP="004079B5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4777333</wp:posOffset>
                </wp:positionH>
                <wp:positionV relativeFrom="paragraph">
                  <wp:posOffset>2485718</wp:posOffset>
                </wp:positionV>
                <wp:extent cx="1695236" cy="0"/>
                <wp:effectExtent l="0" t="0" r="1968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D7004" id="Straight Connector 3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5pt,195.75pt" to="509.65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24542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10160</wp:posOffset>
                </wp:positionV>
                <wp:extent cx="2002790" cy="4078605"/>
                <wp:effectExtent l="0" t="0" r="1651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407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4E3" w:rsidRPr="00173529" w:rsidRDefault="001254E3">
                            <w:pPr>
                              <w:rPr>
                                <w:b/>
                              </w:rPr>
                            </w:pPr>
                            <w:r w:rsidRPr="00173529">
                              <w:rPr>
                                <w:b/>
                              </w:rPr>
                              <w:t>Academic Affairs</w:t>
                            </w:r>
                          </w:p>
                          <w:p w:rsidR="001254E3" w:rsidRDefault="001254E3">
                            <w:r>
                              <w:t xml:space="preserve">Academic Affairs </w:t>
                            </w:r>
                            <w:proofErr w:type="gramStart"/>
                            <w:r>
                              <w:t>is organized</w:t>
                            </w:r>
                            <w:proofErr w:type="gramEnd"/>
                            <w:r>
                              <w:t xml:space="preserve"> around three colleges and one school, and provides services and support to all </w:t>
                            </w:r>
                            <w:proofErr w:type="spellStart"/>
                            <w:r w:rsidR="00AF4597">
                              <w:t>Doane</w:t>
                            </w:r>
                            <w:proofErr w:type="spellEnd"/>
                            <w:r w:rsidR="00AF4597">
                              <w:t xml:space="preserve"> University </w:t>
                            </w:r>
                            <w:r>
                              <w:t>faculty and students</w:t>
                            </w:r>
                            <w:r w:rsidR="00AF4597">
                              <w:t>.</w:t>
                            </w:r>
                          </w:p>
                          <w:p w:rsidR="00173529" w:rsidRDefault="00F2674E">
                            <w:proofErr w:type="gramStart"/>
                            <w:r>
                              <w:t xml:space="preserve">Services within Academic Affairs </w:t>
                            </w:r>
                            <w:r w:rsidR="004531E0">
                              <w:t xml:space="preserve">are </w:t>
                            </w:r>
                            <w:r>
                              <w:t>provided by staff in t</w:t>
                            </w:r>
                            <w:r w:rsidR="00AF4597">
                              <w:t xml:space="preserve">he Office of Academic Affairs, Registrar, </w:t>
                            </w:r>
                            <w:r w:rsidR="004531E0">
                              <w:t xml:space="preserve">the </w:t>
                            </w:r>
                            <w:r w:rsidR="00AF4597">
                              <w:t>Academic Success Center and</w:t>
                            </w:r>
                            <w:r w:rsidR="004531E0">
                              <w:t xml:space="preserve"> the</w:t>
                            </w:r>
                            <w:r w:rsidR="00AF4597">
                              <w:t xml:space="preserve"> Writing Center</w:t>
                            </w:r>
                            <w:proofErr w:type="gramEnd"/>
                            <w:r w:rsidR="00AF4597">
                              <w:t>.</w:t>
                            </w:r>
                          </w:p>
                          <w:p w:rsidR="00173529" w:rsidRPr="008A004C" w:rsidRDefault="00173529">
                            <w:pPr>
                              <w:rPr>
                                <w:b/>
                              </w:rPr>
                            </w:pPr>
                            <w:r w:rsidRPr="008A004C">
                              <w:rPr>
                                <w:b/>
                              </w:rPr>
                              <w:t xml:space="preserve">Office of Academic Affairs </w:t>
                            </w:r>
                          </w:p>
                          <w:p w:rsidR="00F2674E" w:rsidRPr="008A004C" w:rsidRDefault="00F2674E">
                            <w:r w:rsidRPr="008A004C">
                              <w:t xml:space="preserve">Office hours </w:t>
                            </w:r>
                            <w:r w:rsidR="008A004C" w:rsidRPr="008A004C">
                              <w:t xml:space="preserve">are </w:t>
                            </w:r>
                            <w:r w:rsidRPr="008A004C">
                              <w:t>8:00 a.m. – 5:00 p.m. CST, Monday through Friday.</w:t>
                            </w:r>
                          </w:p>
                          <w:p w:rsidR="00173529" w:rsidRDefault="00F2674E" w:rsidP="00C00DF8">
                            <w:r w:rsidRPr="00C00DF8">
                              <w:t xml:space="preserve">Phone 402 .826.8221, email </w:t>
                            </w:r>
                            <w:hyperlink r:id="rId4" w:history="1">
                              <w:r w:rsidR="008A004C" w:rsidRPr="00C00DF8">
                                <w:rPr>
                                  <w:rStyle w:val="Hyperlink"/>
                                </w:rPr>
                                <w:t>academicaffairs@doane.edu</w:t>
                              </w:r>
                            </w:hyperlink>
                            <w:r w:rsidR="008A004C" w:rsidRPr="00C00DF8">
                              <w:t>, 1014 Boswell Avenue, Crete, NE 68333</w:t>
                            </w:r>
                            <w:r w:rsidRPr="00C00DF8">
                              <w:t>.</w:t>
                            </w:r>
                            <w:r w:rsidR="00C00DF8">
                              <w:t xml:space="preserve"> </w:t>
                            </w:r>
                          </w:p>
                          <w:p w:rsidR="00173529" w:rsidRDefault="00173529"/>
                          <w:p w:rsidR="00105F3B" w:rsidRDefault="00105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65pt;margin-top:.8pt;width:157.7pt;height:321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">
                <v:textbox>
                  <w:txbxContent>
                    <w:p w:rsidR="001254E3" w:rsidRPr="00173529" w:rsidRDefault="001254E3">
                      <w:pPr>
                        <w:rPr>
                          <w:b/>
                        </w:rPr>
                      </w:pPr>
                      <w:r w:rsidRPr="00173529">
                        <w:rPr>
                          <w:b/>
                        </w:rPr>
                        <w:t>Academic Affairs</w:t>
                      </w:r>
                    </w:p>
                    <w:p w:rsidR="001254E3" w:rsidRDefault="001254E3">
                      <w:r>
                        <w:t xml:space="preserve">Academic Affairs </w:t>
                      </w:r>
                      <w:proofErr w:type="gramStart"/>
                      <w:r>
                        <w:t>is organized</w:t>
                      </w:r>
                      <w:proofErr w:type="gramEnd"/>
                      <w:r>
                        <w:t xml:space="preserve"> around three colleges and one school, and provides services and support to all </w:t>
                      </w:r>
                      <w:proofErr w:type="spellStart"/>
                      <w:r w:rsidR="00AF4597">
                        <w:t>Doane</w:t>
                      </w:r>
                      <w:proofErr w:type="spellEnd"/>
                      <w:r w:rsidR="00AF4597">
                        <w:t xml:space="preserve"> University </w:t>
                      </w:r>
                      <w:r>
                        <w:t>faculty and students</w:t>
                      </w:r>
                      <w:r w:rsidR="00AF4597">
                        <w:t>.</w:t>
                      </w:r>
                    </w:p>
                    <w:p w:rsidR="00173529" w:rsidRDefault="00F2674E">
                      <w:proofErr w:type="gramStart"/>
                      <w:r>
                        <w:t xml:space="preserve">Services within Academic Affairs </w:t>
                      </w:r>
                      <w:r w:rsidR="004531E0">
                        <w:t xml:space="preserve">are </w:t>
                      </w:r>
                      <w:r>
                        <w:t>provided by staff in t</w:t>
                      </w:r>
                      <w:r w:rsidR="00AF4597">
                        <w:t xml:space="preserve">he Office of Academic Affairs, Registrar, </w:t>
                      </w:r>
                      <w:r w:rsidR="004531E0">
                        <w:t xml:space="preserve">the </w:t>
                      </w:r>
                      <w:r w:rsidR="00AF4597">
                        <w:t>Academic Success Center and</w:t>
                      </w:r>
                      <w:r w:rsidR="004531E0">
                        <w:t xml:space="preserve"> the</w:t>
                      </w:r>
                      <w:r w:rsidR="00AF4597">
                        <w:t xml:space="preserve"> Writing Center</w:t>
                      </w:r>
                      <w:proofErr w:type="gramEnd"/>
                      <w:r w:rsidR="00AF4597">
                        <w:t>.</w:t>
                      </w:r>
                    </w:p>
                    <w:p w:rsidR="00173529" w:rsidRPr="008A004C" w:rsidRDefault="00173529">
                      <w:pPr>
                        <w:rPr>
                          <w:b/>
                        </w:rPr>
                      </w:pPr>
                      <w:r w:rsidRPr="008A004C">
                        <w:rPr>
                          <w:b/>
                        </w:rPr>
                        <w:t xml:space="preserve">Office of Academic Affairs </w:t>
                      </w:r>
                    </w:p>
                    <w:p w:rsidR="00F2674E" w:rsidRPr="008A004C" w:rsidRDefault="00F2674E">
                      <w:r w:rsidRPr="008A004C">
                        <w:t xml:space="preserve">Office hours </w:t>
                      </w:r>
                      <w:r w:rsidR="008A004C" w:rsidRPr="008A004C">
                        <w:t xml:space="preserve">are </w:t>
                      </w:r>
                      <w:r w:rsidRPr="008A004C">
                        <w:t>8:00 a.m. – 5:00 p.m. CST, Monday through Friday.</w:t>
                      </w:r>
                    </w:p>
                    <w:p w:rsidR="00173529" w:rsidRDefault="00F2674E" w:rsidP="00C00DF8">
                      <w:r w:rsidRPr="00C00DF8">
                        <w:t xml:space="preserve">Phone 402 .826.8221, email </w:t>
                      </w:r>
                      <w:hyperlink r:id="rId5" w:history="1">
                        <w:r w:rsidR="008A004C" w:rsidRPr="00C00DF8">
                          <w:rPr>
                            <w:rStyle w:val="Hyperlink"/>
                          </w:rPr>
                          <w:t>academicaffairs@doane.edu</w:t>
                        </w:r>
                      </w:hyperlink>
                      <w:r w:rsidR="008A004C" w:rsidRPr="00C00DF8">
                        <w:t>, 1014 Boswell Avenue, Crete, NE 68333</w:t>
                      </w:r>
                      <w:r w:rsidRPr="00C00DF8">
                        <w:t>.</w:t>
                      </w:r>
                      <w:r w:rsidR="00C00DF8">
                        <w:t xml:space="preserve"> </w:t>
                      </w:r>
                    </w:p>
                    <w:p w:rsidR="00173529" w:rsidRDefault="00173529"/>
                    <w:p w:rsidR="00105F3B" w:rsidRDefault="00105F3B"/>
                  </w:txbxContent>
                </v:textbox>
                <w10:wrap type="square"/>
              </v:shape>
            </w:pict>
          </mc:Fallback>
        </mc:AlternateContent>
      </w:r>
      <w:r w:rsidR="00AF459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7495FA" wp14:editId="46AA8956">
                <wp:simplePos x="0" y="0"/>
                <wp:positionH relativeFrom="margin">
                  <wp:posOffset>6698615</wp:posOffset>
                </wp:positionH>
                <wp:positionV relativeFrom="paragraph">
                  <wp:posOffset>21590</wp:posOffset>
                </wp:positionV>
                <wp:extent cx="1797050" cy="2743200"/>
                <wp:effectExtent l="0" t="0" r="1270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4E3" w:rsidRDefault="00AF4597" w:rsidP="001254E3">
                            <w:r>
                              <w:t>(</w:t>
                            </w:r>
                            <w:proofErr w:type="gramStart"/>
                            <w:r>
                              <w:t>links</w:t>
                            </w:r>
                            <w:proofErr w:type="gramEnd"/>
                            <w:r>
                              <w:t>)</w:t>
                            </w:r>
                          </w:p>
                          <w:p w:rsidR="00105F3B" w:rsidRPr="00AF4597" w:rsidRDefault="004531E0" w:rsidP="00105F3B">
                            <w:pPr>
                              <w:spacing w:after="0" w:line="240" w:lineRule="auto"/>
                              <w:rPr>
                                <w:color w:val="5B9BD5" w:themeColor="accent1"/>
                              </w:rPr>
                            </w:pPr>
                            <w:hyperlink r:id="rId6" w:history="1">
                              <w:r w:rsidR="00105F3B" w:rsidRPr="003D10CC">
                                <w:rPr>
                                  <w:rStyle w:val="Hyperlink"/>
                                </w:rPr>
                                <w:t>Academic Support Center</w:t>
                              </w:r>
                            </w:hyperlink>
                            <w:r w:rsidR="00105F3B">
                              <w:rPr>
                                <w:color w:val="5B9BD5" w:themeColor="accent1"/>
                              </w:rPr>
                              <w:t xml:space="preserve"> &gt;</w:t>
                            </w:r>
                          </w:p>
                          <w:p w:rsidR="001254E3" w:rsidRPr="00AF4597" w:rsidRDefault="004531E0" w:rsidP="00AF4597">
                            <w:pPr>
                              <w:spacing w:after="0" w:line="240" w:lineRule="auto"/>
                              <w:rPr>
                                <w:color w:val="5B9BD5" w:themeColor="accent1"/>
                              </w:rPr>
                            </w:pPr>
                            <w:hyperlink r:id="rId7" w:history="1">
                              <w:r w:rsidR="00AF4597" w:rsidRPr="003D10CC">
                                <w:rPr>
                                  <w:rStyle w:val="Hyperlink"/>
                                </w:rPr>
                                <w:t>College of Arts &amp; Science</w:t>
                              </w:r>
                            </w:hyperlink>
                            <w:r w:rsidR="00AF4597">
                              <w:rPr>
                                <w:color w:val="5B9BD5" w:themeColor="accent1"/>
                              </w:rPr>
                              <w:t xml:space="preserve"> &gt;</w:t>
                            </w:r>
                          </w:p>
                          <w:p w:rsidR="00AF4597" w:rsidRPr="00AF4597" w:rsidRDefault="004531E0" w:rsidP="00AF4597">
                            <w:pPr>
                              <w:spacing w:after="0" w:line="240" w:lineRule="auto"/>
                              <w:rPr>
                                <w:color w:val="5B9BD5" w:themeColor="accent1"/>
                              </w:rPr>
                            </w:pPr>
                            <w:hyperlink r:id="rId8" w:history="1">
                              <w:r w:rsidR="00AF4597" w:rsidRPr="003D10CC">
                                <w:rPr>
                                  <w:rStyle w:val="Hyperlink"/>
                                </w:rPr>
                                <w:t>College of Business</w:t>
                              </w:r>
                            </w:hyperlink>
                            <w:r w:rsidR="00AF4597">
                              <w:rPr>
                                <w:color w:val="5B9BD5" w:themeColor="accent1"/>
                              </w:rPr>
                              <w:t xml:space="preserve"> &gt;</w:t>
                            </w:r>
                          </w:p>
                          <w:p w:rsidR="00AF4597" w:rsidRPr="00AF4597" w:rsidRDefault="004531E0" w:rsidP="00AF4597">
                            <w:pPr>
                              <w:spacing w:after="0" w:line="240" w:lineRule="auto"/>
                              <w:rPr>
                                <w:color w:val="5B9BD5" w:themeColor="accent1"/>
                              </w:rPr>
                            </w:pPr>
                            <w:hyperlink r:id="rId9" w:history="1">
                              <w:r w:rsidR="00AF4597" w:rsidRPr="00105F3B">
                                <w:rPr>
                                  <w:rStyle w:val="Hyperlink"/>
                                </w:rPr>
                                <w:t>College of Education</w:t>
                              </w:r>
                            </w:hyperlink>
                            <w:r w:rsidR="00AF4597">
                              <w:rPr>
                                <w:color w:val="5B9BD5" w:themeColor="accent1"/>
                              </w:rPr>
                              <w:t xml:space="preserve"> &gt;</w:t>
                            </w:r>
                          </w:p>
                          <w:p w:rsidR="00AF4597" w:rsidRDefault="004531E0" w:rsidP="00AF4597">
                            <w:pPr>
                              <w:spacing w:after="0" w:line="240" w:lineRule="auto"/>
                              <w:rPr>
                                <w:color w:val="5B9BD5" w:themeColor="accent1"/>
                              </w:rPr>
                            </w:pPr>
                            <w:hyperlink r:id="rId10" w:history="1">
                              <w:r w:rsidR="00AF4597" w:rsidRPr="00105F3B">
                                <w:rPr>
                                  <w:rStyle w:val="Hyperlink"/>
                                </w:rPr>
                                <w:t>School of Innovative Learning</w:t>
                              </w:r>
                            </w:hyperlink>
                            <w:r w:rsidR="00AF4597" w:rsidRPr="00AF4597">
                              <w:rPr>
                                <w:color w:val="5B9BD5" w:themeColor="accent1"/>
                              </w:rPr>
                              <w:t xml:space="preserve"> (in transition)</w:t>
                            </w:r>
                            <w:r w:rsidR="00AF4597">
                              <w:rPr>
                                <w:color w:val="5B9BD5" w:themeColor="accent1"/>
                              </w:rPr>
                              <w:t xml:space="preserve"> &gt;</w:t>
                            </w:r>
                          </w:p>
                          <w:p w:rsidR="00F2674E" w:rsidRDefault="004531E0" w:rsidP="00AF4597">
                            <w:pPr>
                              <w:spacing w:after="0" w:line="240" w:lineRule="auto"/>
                              <w:rPr>
                                <w:color w:val="5B9BD5" w:themeColor="accent1"/>
                              </w:rPr>
                            </w:pPr>
                            <w:hyperlink r:id="rId11" w:history="1">
                              <w:r w:rsidR="00F2674E" w:rsidRPr="004531E0">
                                <w:rPr>
                                  <w:rStyle w:val="Hyperlink"/>
                                </w:rPr>
                                <w:t>Meet the Staff</w:t>
                              </w:r>
                            </w:hyperlink>
                            <w:r w:rsidR="00F2674E" w:rsidRPr="00C00DF8">
                              <w:rPr>
                                <w:color w:val="4472C4" w:themeColor="accent5"/>
                              </w:rPr>
                              <w:t xml:space="preserve"> &gt;</w:t>
                            </w:r>
                          </w:p>
                          <w:p w:rsidR="00AF4597" w:rsidRPr="00173529" w:rsidRDefault="004531E0" w:rsidP="00AF4597">
                            <w:pPr>
                              <w:spacing w:after="0" w:line="240" w:lineRule="auto"/>
                              <w:rPr>
                                <w:rStyle w:val="Hyperlink"/>
                              </w:rPr>
                            </w:pPr>
                            <w:hyperlink r:id="rId12" w:history="1">
                              <w:r w:rsidR="00AF4597" w:rsidRPr="003D10CC">
                                <w:rPr>
                                  <w:rStyle w:val="Hyperlink"/>
                                </w:rPr>
                                <w:t>Registrar</w:t>
                              </w:r>
                            </w:hyperlink>
                            <w:r w:rsidR="00AF4597" w:rsidRPr="00173529">
                              <w:rPr>
                                <w:rStyle w:val="Hyperlink"/>
                              </w:rPr>
                              <w:t xml:space="preserve"> &gt;</w:t>
                            </w:r>
                          </w:p>
                          <w:p w:rsidR="00AF4597" w:rsidRPr="00AF4597" w:rsidRDefault="004531E0" w:rsidP="00AF4597">
                            <w:pPr>
                              <w:spacing w:after="0" w:line="240" w:lineRule="auto"/>
                              <w:rPr>
                                <w:color w:val="5B9BD5" w:themeColor="accent1"/>
                              </w:rPr>
                            </w:pPr>
                            <w:hyperlink r:id="rId13" w:history="1">
                              <w:r w:rsidR="00AF4597" w:rsidRPr="003D10CC">
                                <w:rPr>
                                  <w:rStyle w:val="Hyperlink"/>
                                </w:rPr>
                                <w:t>Writing Center</w:t>
                              </w:r>
                            </w:hyperlink>
                            <w:r w:rsidR="00AF4597">
                              <w:rPr>
                                <w:color w:val="5B9BD5" w:themeColor="accent1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95FA" id="_x0000_s1027" type="#_x0000_t202" style="position:absolute;margin-left:527.45pt;margin-top:1.7pt;width:141.5pt;height:3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5TJQIAAE0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">
                <v:textbox>
                  <w:txbxContent>
                    <w:p w:rsidR="001254E3" w:rsidRDefault="00AF4597" w:rsidP="001254E3">
                      <w:r>
                        <w:t>(</w:t>
                      </w:r>
                      <w:proofErr w:type="gramStart"/>
                      <w:r>
                        <w:t>links</w:t>
                      </w:r>
                      <w:proofErr w:type="gramEnd"/>
                      <w:r>
                        <w:t>)</w:t>
                      </w:r>
                    </w:p>
                    <w:p w:rsidR="00105F3B" w:rsidRPr="00AF4597" w:rsidRDefault="004531E0" w:rsidP="00105F3B">
                      <w:pPr>
                        <w:spacing w:after="0" w:line="240" w:lineRule="auto"/>
                        <w:rPr>
                          <w:color w:val="5B9BD5" w:themeColor="accent1"/>
                        </w:rPr>
                      </w:pPr>
                      <w:hyperlink r:id="rId14" w:history="1">
                        <w:r w:rsidR="00105F3B" w:rsidRPr="003D10CC">
                          <w:rPr>
                            <w:rStyle w:val="Hyperlink"/>
                          </w:rPr>
                          <w:t>Academic Support Center</w:t>
                        </w:r>
                      </w:hyperlink>
                      <w:r w:rsidR="00105F3B">
                        <w:rPr>
                          <w:color w:val="5B9BD5" w:themeColor="accent1"/>
                        </w:rPr>
                        <w:t xml:space="preserve"> &gt;</w:t>
                      </w:r>
                    </w:p>
                    <w:p w:rsidR="001254E3" w:rsidRPr="00AF4597" w:rsidRDefault="004531E0" w:rsidP="00AF4597">
                      <w:pPr>
                        <w:spacing w:after="0" w:line="240" w:lineRule="auto"/>
                        <w:rPr>
                          <w:color w:val="5B9BD5" w:themeColor="accent1"/>
                        </w:rPr>
                      </w:pPr>
                      <w:hyperlink r:id="rId15" w:history="1">
                        <w:r w:rsidR="00AF4597" w:rsidRPr="003D10CC">
                          <w:rPr>
                            <w:rStyle w:val="Hyperlink"/>
                          </w:rPr>
                          <w:t>College of Arts &amp; Science</w:t>
                        </w:r>
                      </w:hyperlink>
                      <w:r w:rsidR="00AF4597">
                        <w:rPr>
                          <w:color w:val="5B9BD5" w:themeColor="accent1"/>
                        </w:rPr>
                        <w:t xml:space="preserve"> &gt;</w:t>
                      </w:r>
                    </w:p>
                    <w:p w:rsidR="00AF4597" w:rsidRPr="00AF4597" w:rsidRDefault="004531E0" w:rsidP="00AF4597">
                      <w:pPr>
                        <w:spacing w:after="0" w:line="240" w:lineRule="auto"/>
                        <w:rPr>
                          <w:color w:val="5B9BD5" w:themeColor="accent1"/>
                        </w:rPr>
                      </w:pPr>
                      <w:hyperlink r:id="rId16" w:history="1">
                        <w:r w:rsidR="00AF4597" w:rsidRPr="003D10CC">
                          <w:rPr>
                            <w:rStyle w:val="Hyperlink"/>
                          </w:rPr>
                          <w:t>College of Business</w:t>
                        </w:r>
                      </w:hyperlink>
                      <w:r w:rsidR="00AF4597">
                        <w:rPr>
                          <w:color w:val="5B9BD5" w:themeColor="accent1"/>
                        </w:rPr>
                        <w:t xml:space="preserve"> &gt;</w:t>
                      </w:r>
                    </w:p>
                    <w:p w:rsidR="00AF4597" w:rsidRPr="00AF4597" w:rsidRDefault="004531E0" w:rsidP="00AF4597">
                      <w:pPr>
                        <w:spacing w:after="0" w:line="240" w:lineRule="auto"/>
                        <w:rPr>
                          <w:color w:val="5B9BD5" w:themeColor="accent1"/>
                        </w:rPr>
                      </w:pPr>
                      <w:hyperlink r:id="rId17" w:history="1">
                        <w:r w:rsidR="00AF4597" w:rsidRPr="00105F3B">
                          <w:rPr>
                            <w:rStyle w:val="Hyperlink"/>
                          </w:rPr>
                          <w:t>College of Education</w:t>
                        </w:r>
                      </w:hyperlink>
                      <w:r w:rsidR="00AF4597">
                        <w:rPr>
                          <w:color w:val="5B9BD5" w:themeColor="accent1"/>
                        </w:rPr>
                        <w:t xml:space="preserve"> &gt;</w:t>
                      </w:r>
                    </w:p>
                    <w:p w:rsidR="00AF4597" w:rsidRDefault="004531E0" w:rsidP="00AF4597">
                      <w:pPr>
                        <w:spacing w:after="0" w:line="240" w:lineRule="auto"/>
                        <w:rPr>
                          <w:color w:val="5B9BD5" w:themeColor="accent1"/>
                        </w:rPr>
                      </w:pPr>
                      <w:hyperlink r:id="rId18" w:history="1">
                        <w:r w:rsidR="00AF4597" w:rsidRPr="00105F3B">
                          <w:rPr>
                            <w:rStyle w:val="Hyperlink"/>
                          </w:rPr>
                          <w:t>School of Innovative Learning</w:t>
                        </w:r>
                      </w:hyperlink>
                      <w:r w:rsidR="00AF4597" w:rsidRPr="00AF4597">
                        <w:rPr>
                          <w:color w:val="5B9BD5" w:themeColor="accent1"/>
                        </w:rPr>
                        <w:t xml:space="preserve"> (in transition)</w:t>
                      </w:r>
                      <w:r w:rsidR="00AF4597">
                        <w:rPr>
                          <w:color w:val="5B9BD5" w:themeColor="accent1"/>
                        </w:rPr>
                        <w:t xml:space="preserve"> &gt;</w:t>
                      </w:r>
                    </w:p>
                    <w:p w:rsidR="00F2674E" w:rsidRDefault="004531E0" w:rsidP="00AF4597">
                      <w:pPr>
                        <w:spacing w:after="0" w:line="240" w:lineRule="auto"/>
                        <w:rPr>
                          <w:color w:val="5B9BD5" w:themeColor="accent1"/>
                        </w:rPr>
                      </w:pPr>
                      <w:hyperlink r:id="rId19" w:history="1">
                        <w:r w:rsidR="00F2674E" w:rsidRPr="004531E0">
                          <w:rPr>
                            <w:rStyle w:val="Hyperlink"/>
                          </w:rPr>
                          <w:t>Meet the Staff</w:t>
                        </w:r>
                      </w:hyperlink>
                      <w:r w:rsidR="00F2674E" w:rsidRPr="00C00DF8">
                        <w:rPr>
                          <w:color w:val="4472C4" w:themeColor="accent5"/>
                        </w:rPr>
                        <w:t xml:space="preserve"> &gt;</w:t>
                      </w:r>
                    </w:p>
                    <w:p w:rsidR="00AF4597" w:rsidRPr="00173529" w:rsidRDefault="004531E0" w:rsidP="00AF4597">
                      <w:pPr>
                        <w:spacing w:after="0" w:line="240" w:lineRule="auto"/>
                        <w:rPr>
                          <w:rStyle w:val="Hyperlink"/>
                        </w:rPr>
                      </w:pPr>
                      <w:hyperlink r:id="rId20" w:history="1">
                        <w:r w:rsidR="00AF4597" w:rsidRPr="003D10CC">
                          <w:rPr>
                            <w:rStyle w:val="Hyperlink"/>
                          </w:rPr>
                          <w:t>Registrar</w:t>
                        </w:r>
                      </w:hyperlink>
                      <w:r w:rsidR="00AF4597" w:rsidRPr="00173529">
                        <w:rPr>
                          <w:rStyle w:val="Hyperlink"/>
                        </w:rPr>
                        <w:t xml:space="preserve"> &gt;</w:t>
                      </w:r>
                    </w:p>
                    <w:p w:rsidR="00AF4597" w:rsidRPr="00AF4597" w:rsidRDefault="004531E0" w:rsidP="00AF4597">
                      <w:pPr>
                        <w:spacing w:after="0" w:line="240" w:lineRule="auto"/>
                        <w:rPr>
                          <w:color w:val="5B9BD5" w:themeColor="accent1"/>
                        </w:rPr>
                      </w:pPr>
                      <w:hyperlink r:id="rId21" w:history="1">
                        <w:r w:rsidR="00AF4597" w:rsidRPr="003D10CC">
                          <w:rPr>
                            <w:rStyle w:val="Hyperlink"/>
                          </w:rPr>
                          <w:t>Writing Center</w:t>
                        </w:r>
                      </w:hyperlink>
                      <w:r w:rsidR="00AF4597">
                        <w:rPr>
                          <w:color w:val="5B9BD5" w:themeColor="accent1"/>
                        </w:rPr>
                        <w:t xml:space="preserve"> 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33F" w:rsidRPr="002E233F">
        <w:rPr>
          <w:noProof/>
        </w:rPr>
        <w:t xml:space="preserve"> </w:t>
      </w:r>
      <w:r w:rsidR="002E233F" w:rsidRPr="002E233F">
        <w:drawing>
          <wp:inline distT="0" distB="0" distL="0" distR="0" wp14:anchorId="2071FD6B" wp14:editId="1FC615F5">
            <wp:extent cx="4191585" cy="2629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4E3">
        <w:tab/>
      </w:r>
    </w:p>
    <w:p w:rsidR="004079B5" w:rsidRDefault="004079B5" w:rsidP="004079B5">
      <w:pPr>
        <w:tabs>
          <w:tab w:val="left" w:pos="6480"/>
        </w:tabs>
      </w:pPr>
    </w:p>
    <w:p w:rsidR="004079B5" w:rsidRDefault="004079B5" w:rsidP="004079B5">
      <w:pPr>
        <w:tabs>
          <w:tab w:val="left" w:pos="6480"/>
        </w:tabs>
      </w:pPr>
    </w:p>
    <w:p w:rsidR="008E7F47" w:rsidRDefault="008E7F47" w:rsidP="004079B5">
      <w:pPr>
        <w:tabs>
          <w:tab w:val="left" w:pos="6480"/>
        </w:tabs>
      </w:pPr>
      <w:bookmarkStart w:id="0" w:name="_GoBack"/>
      <w:bookmarkEnd w:id="0"/>
    </w:p>
    <w:sectPr w:rsidR="008E7F47" w:rsidSect="004079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95"/>
    <w:rsid w:val="00105F3B"/>
    <w:rsid w:val="001254E3"/>
    <w:rsid w:val="00173529"/>
    <w:rsid w:val="001D79B4"/>
    <w:rsid w:val="001F33E1"/>
    <w:rsid w:val="0024542B"/>
    <w:rsid w:val="002E233F"/>
    <w:rsid w:val="003D10CC"/>
    <w:rsid w:val="004079B5"/>
    <w:rsid w:val="004531E0"/>
    <w:rsid w:val="0068135D"/>
    <w:rsid w:val="0076471F"/>
    <w:rsid w:val="007F4EFF"/>
    <w:rsid w:val="008A004C"/>
    <w:rsid w:val="008E7F47"/>
    <w:rsid w:val="00981FCE"/>
    <w:rsid w:val="00AF4597"/>
    <w:rsid w:val="00C00DF8"/>
    <w:rsid w:val="00E96E95"/>
    <w:rsid w:val="00ED3BFC"/>
    <w:rsid w:val="00F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E991"/>
  <w15:chartTrackingRefBased/>
  <w15:docId w15:val="{D6BDE436-166D-478E-AE4E-9DF6E67A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10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F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ane.edu/Academics/College-of-Business" TargetMode="External"/><Relationship Id="rId13" Type="http://schemas.openxmlformats.org/officeDocument/2006/relationships/hyperlink" Target="https://www.doane.edu/the-writing-center" TargetMode="External"/><Relationship Id="rId18" Type="http://schemas.openxmlformats.org/officeDocument/2006/relationships/hyperlink" Target="https://www.doane.edu/Academics/School-Innovative-Learn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oane.edu/the-writing-center" TargetMode="External"/><Relationship Id="rId7" Type="http://schemas.openxmlformats.org/officeDocument/2006/relationships/hyperlink" Target="https://www.doane.edu/Academics/College-Of-Arts-Sciences" TargetMode="External"/><Relationship Id="rId12" Type="http://schemas.openxmlformats.org/officeDocument/2006/relationships/hyperlink" Target="https://www.doane.edu/about-doane/offices/registrar" TargetMode="External"/><Relationship Id="rId17" Type="http://schemas.openxmlformats.org/officeDocument/2006/relationships/hyperlink" Target="https://www.doane.edu/college-of-educ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oane.edu/Academics/College-of-Business" TargetMode="External"/><Relationship Id="rId20" Type="http://schemas.openxmlformats.org/officeDocument/2006/relationships/hyperlink" Target="https://www.doane.edu/about-doane/offices/registra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oane.edu/academic-success-center" TargetMode="External"/><Relationship Id="rId11" Type="http://schemas.openxmlformats.org/officeDocument/2006/relationships/hyperlink" Target="https://www.doane.edu/meet-the-staff-3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cademicaffairs@doane.edu" TargetMode="External"/><Relationship Id="rId15" Type="http://schemas.openxmlformats.org/officeDocument/2006/relationships/hyperlink" Target="https://www.doane.edu/Academics/College-Of-Arts-Scien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oane.edu/Academics/School-Innovative-Learning" TargetMode="External"/><Relationship Id="rId19" Type="http://schemas.openxmlformats.org/officeDocument/2006/relationships/hyperlink" Target="https://www.doane.edu/meet-the-staff-3" TargetMode="External"/><Relationship Id="rId4" Type="http://schemas.openxmlformats.org/officeDocument/2006/relationships/hyperlink" Target="mailto:academicaffairs@doane.edu" TargetMode="External"/><Relationship Id="rId9" Type="http://schemas.openxmlformats.org/officeDocument/2006/relationships/hyperlink" Target="https://www.doane.edu/college-of-education" TargetMode="External"/><Relationship Id="rId14" Type="http://schemas.openxmlformats.org/officeDocument/2006/relationships/hyperlink" Target="https://www.doane.edu/academic-success-center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Lombard</dc:creator>
  <cp:keywords/>
  <dc:description/>
  <cp:lastModifiedBy>Teresa Lombard</cp:lastModifiedBy>
  <cp:revision>5</cp:revision>
  <cp:lastPrinted>2022-02-21T16:29:00Z</cp:lastPrinted>
  <dcterms:created xsi:type="dcterms:W3CDTF">2022-02-25T20:30:00Z</dcterms:created>
  <dcterms:modified xsi:type="dcterms:W3CDTF">2022-02-25T20:38:00Z</dcterms:modified>
</cp:coreProperties>
</file>